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2B87" w14:textId="77777777" w:rsidR="00552F67" w:rsidRPr="00FB257D" w:rsidRDefault="003147F6" w:rsidP="003147F6">
      <w:pPr>
        <w:jc w:val="center"/>
      </w:pPr>
      <w:r w:rsidRPr="00FB257D">
        <w:rPr>
          <w:noProof/>
          <w:lang w:eastAsia="ru-RU"/>
        </w:rPr>
        <w:drawing>
          <wp:inline distT="0" distB="0" distL="0" distR="0" wp14:anchorId="5FC78819" wp14:editId="04BD05E8">
            <wp:extent cx="841732" cy="85567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27" cy="85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2AAAB" w14:textId="77777777" w:rsidR="003147F6" w:rsidRPr="00FB257D" w:rsidRDefault="003147F6" w:rsidP="003147F6">
      <w:pPr>
        <w:jc w:val="center"/>
        <w:rPr>
          <w:rFonts w:ascii="Times New Roman" w:hAnsi="Times New Roman" w:cs="Times New Roman"/>
        </w:rPr>
      </w:pPr>
      <w:r w:rsidRPr="00FB257D">
        <w:rPr>
          <w:rFonts w:ascii="Times New Roman" w:hAnsi="Times New Roman" w:cs="Times New Roman"/>
        </w:rPr>
        <w:t>РОССИЙСКАЯ ФЕДЕРАЦИЯ</w:t>
      </w:r>
    </w:p>
    <w:p w14:paraId="034A26AF" w14:textId="77777777" w:rsidR="003147F6" w:rsidRPr="00FB257D" w:rsidRDefault="003147F6" w:rsidP="003147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57D">
        <w:rPr>
          <w:rFonts w:ascii="Times New Roman" w:hAnsi="Times New Roman" w:cs="Times New Roman"/>
        </w:rPr>
        <w:t>Администрация Ленинградской области</w:t>
      </w:r>
    </w:p>
    <w:p w14:paraId="4EBAC2C4" w14:textId="77777777" w:rsidR="003147F6" w:rsidRPr="00FB257D" w:rsidRDefault="003147F6" w:rsidP="003147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57D">
        <w:rPr>
          <w:rFonts w:ascii="Times New Roman" w:hAnsi="Times New Roman" w:cs="Times New Roman"/>
        </w:rPr>
        <w:t xml:space="preserve">КОМИТЕТ </w:t>
      </w:r>
    </w:p>
    <w:p w14:paraId="6DCEC613" w14:textId="77777777" w:rsidR="003147F6" w:rsidRPr="00FB257D" w:rsidRDefault="003147F6" w:rsidP="003147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57D">
        <w:rPr>
          <w:rFonts w:ascii="Times New Roman" w:hAnsi="Times New Roman" w:cs="Times New Roman"/>
        </w:rPr>
        <w:t>ОБЩЕГО И ПРОФЕССИОНАЛЬНОГО ОБРАЗОВАНИЯ</w:t>
      </w:r>
    </w:p>
    <w:p w14:paraId="3091B4D3" w14:textId="77777777" w:rsidR="003147F6" w:rsidRPr="00FB257D" w:rsidRDefault="003147F6" w:rsidP="003147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57D">
        <w:rPr>
          <w:rFonts w:ascii="Times New Roman" w:hAnsi="Times New Roman" w:cs="Times New Roman"/>
        </w:rPr>
        <w:t>ЛЕНИНГРАДСКОЙ ОБЛАСТИ</w:t>
      </w:r>
    </w:p>
    <w:p w14:paraId="60D2C81C" w14:textId="77777777" w:rsidR="003147F6" w:rsidRPr="00FB257D" w:rsidRDefault="003147F6" w:rsidP="003147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53C2A0" w14:textId="77777777" w:rsidR="003147F6" w:rsidRPr="00FB257D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257D">
        <w:rPr>
          <w:rFonts w:ascii="Times New Roman" w:hAnsi="Times New Roman" w:cs="Times New Roman"/>
          <w:b/>
          <w:sz w:val="28"/>
        </w:rPr>
        <w:t>РАСПОРЯЖЕНИЕ</w:t>
      </w:r>
    </w:p>
    <w:p w14:paraId="555E2F8B" w14:textId="77777777" w:rsidR="003147F6" w:rsidRPr="00FB257D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952C2E9" w14:textId="230FFB24" w:rsidR="003147F6" w:rsidRPr="00ED5B7B" w:rsidRDefault="00ED5B7B" w:rsidP="0031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B7B">
        <w:rPr>
          <w:rFonts w:ascii="Times New Roman" w:hAnsi="Times New Roman" w:cs="Times New Roman"/>
          <w:sz w:val="28"/>
          <w:szCs w:val="28"/>
        </w:rPr>
        <w:t xml:space="preserve"> 05.03.2024 г </w:t>
      </w:r>
      <w:r w:rsidR="003147F6" w:rsidRPr="00ED5B7B">
        <w:rPr>
          <w:rFonts w:ascii="Times New Roman" w:hAnsi="Times New Roman" w:cs="Times New Roman"/>
          <w:sz w:val="28"/>
          <w:szCs w:val="28"/>
        </w:rPr>
        <w:t xml:space="preserve">№ </w:t>
      </w:r>
      <w:r w:rsidRPr="00ED5B7B">
        <w:rPr>
          <w:rFonts w:ascii="Times New Roman" w:hAnsi="Times New Roman" w:cs="Times New Roman"/>
          <w:sz w:val="28"/>
          <w:szCs w:val="28"/>
        </w:rPr>
        <w:t>547-р</w:t>
      </w:r>
    </w:p>
    <w:p w14:paraId="170C2F33" w14:textId="77777777" w:rsidR="003147F6" w:rsidRPr="00FB257D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97B871A" w14:textId="77777777" w:rsidR="00A97506" w:rsidRPr="00FB257D" w:rsidRDefault="00A97506" w:rsidP="003147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2FAC68A" w14:textId="77777777" w:rsidR="00957DDC" w:rsidRPr="00FB257D" w:rsidRDefault="003147F6" w:rsidP="00957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83FD7" wp14:editId="05D5FB8B">
                <wp:simplePos x="0" y="0"/>
                <wp:positionH relativeFrom="column">
                  <wp:posOffset>6200775</wp:posOffset>
                </wp:positionH>
                <wp:positionV relativeFrom="paragraph">
                  <wp:posOffset>20955</wp:posOffset>
                </wp:positionV>
                <wp:extent cx="0" cy="272415"/>
                <wp:effectExtent l="0" t="0" r="19050" b="1333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8A886" id="Прямая соединительная линия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8.25pt,1.65pt" to="488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" strokecolor="#4579b8 [3044]"/>
            </w:pict>
          </mc:Fallback>
        </mc:AlternateContent>
      </w:r>
      <w:r w:rsidRPr="00FB25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FAE34" wp14:editId="436AEF43">
                <wp:simplePos x="0" y="0"/>
                <wp:positionH relativeFrom="column">
                  <wp:posOffset>5875655</wp:posOffset>
                </wp:positionH>
                <wp:positionV relativeFrom="paragraph">
                  <wp:posOffset>21590</wp:posOffset>
                </wp:positionV>
                <wp:extent cx="320675" cy="0"/>
                <wp:effectExtent l="0" t="0" r="222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4E6C6" id="Прямая соединительная линия 4" o:spid="_x0000_s1026" style="position:absolute;flip:x 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2.65pt,1.7pt" to="487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" strokecolor="#4579b8 [3044]"/>
            </w:pict>
          </mc:Fallback>
        </mc:AlternateContent>
      </w:r>
      <w:r w:rsidRPr="00FB25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9A63E" wp14:editId="081B8E9D">
                <wp:simplePos x="0" y="0"/>
                <wp:positionH relativeFrom="column">
                  <wp:posOffset>262251</wp:posOffset>
                </wp:positionH>
                <wp:positionV relativeFrom="paragraph">
                  <wp:posOffset>21279</wp:posOffset>
                </wp:positionV>
                <wp:extent cx="0" cy="272503"/>
                <wp:effectExtent l="0" t="0" r="19050" b="1333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5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65764" id="Прямая соединительная линия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65pt,1.7pt" to="20.6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" strokecolor="#4579b8 [3044]"/>
            </w:pict>
          </mc:Fallback>
        </mc:AlternateContent>
      </w:r>
      <w:r w:rsidRPr="00FB25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ADAB4" wp14:editId="00E4F1AD">
                <wp:simplePos x="0" y="0"/>
                <wp:positionH relativeFrom="column">
                  <wp:posOffset>262251</wp:posOffset>
                </wp:positionH>
                <wp:positionV relativeFrom="paragraph">
                  <wp:posOffset>21233</wp:posOffset>
                </wp:positionV>
                <wp:extent cx="320676" cy="1"/>
                <wp:effectExtent l="0" t="0" r="222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67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85129" id="Прямая соединительная линия 2" o:spid="_x0000_s1026" style="position:absolute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65pt,1.65pt" to="45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" strokecolor="#4579b8 [3044]"/>
            </w:pict>
          </mc:Fallback>
        </mc:AlternateContent>
      </w:r>
      <w:r w:rsidR="00A97506" w:rsidRPr="00FB257D">
        <w:rPr>
          <w:rFonts w:ascii="Times New Roman" w:hAnsi="Times New Roman" w:cs="Times New Roman"/>
        </w:rPr>
        <w:t xml:space="preserve">            </w:t>
      </w:r>
      <w:r w:rsidR="00957DDC" w:rsidRPr="00FB257D">
        <w:rPr>
          <w:rFonts w:ascii="Times New Roman" w:hAnsi="Times New Roman" w:cs="Times New Roman"/>
          <w:b/>
          <w:sz w:val="28"/>
          <w:szCs w:val="28"/>
        </w:rPr>
        <w:t xml:space="preserve">Об  обеспечении объективности </w:t>
      </w:r>
    </w:p>
    <w:p w14:paraId="099F6AA9" w14:textId="77777777" w:rsidR="00957DDC" w:rsidRPr="00FB257D" w:rsidRDefault="00957DDC" w:rsidP="00957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7D">
        <w:rPr>
          <w:rFonts w:ascii="Times New Roman" w:hAnsi="Times New Roman" w:cs="Times New Roman"/>
          <w:b/>
          <w:sz w:val="28"/>
          <w:szCs w:val="28"/>
        </w:rPr>
        <w:t xml:space="preserve">при проведении процедур оценки качества образования </w:t>
      </w:r>
    </w:p>
    <w:p w14:paraId="43CB96A8" w14:textId="77777777" w:rsidR="00AB2E13" w:rsidRPr="00FB257D" w:rsidRDefault="00957DDC" w:rsidP="00957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7D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 Ленинградской области</w:t>
      </w:r>
      <w:r w:rsidRPr="00FB257D">
        <w:rPr>
          <w:rFonts w:ascii="Times New Roman" w:hAnsi="Times New Roman" w:cs="Times New Roman"/>
          <w:b/>
          <w:sz w:val="28"/>
          <w:szCs w:val="28"/>
        </w:rPr>
        <w:br/>
      </w:r>
      <w:r w:rsidR="00A97506" w:rsidRPr="00FB257D">
        <w:rPr>
          <w:rFonts w:ascii="Times New Roman" w:hAnsi="Times New Roman" w:cs="Times New Roman"/>
          <w:b/>
          <w:sz w:val="28"/>
          <w:szCs w:val="28"/>
        </w:rPr>
        <w:t>в 2024 году</w:t>
      </w:r>
    </w:p>
    <w:p w14:paraId="745F8CE2" w14:textId="77777777" w:rsidR="00A97506" w:rsidRPr="00FB257D" w:rsidRDefault="00A97506" w:rsidP="00A975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CC2D9" w14:textId="77777777" w:rsidR="00A97506" w:rsidRPr="00FB257D" w:rsidRDefault="00A97506" w:rsidP="00A9750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EBBC557" w14:textId="77777777" w:rsidR="005347A5" w:rsidRPr="00FB257D" w:rsidRDefault="00A97506" w:rsidP="00450769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="005347A5" w:rsidRPr="00FB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по надзору в сфере образования и науки </w:t>
      </w:r>
      <w:r w:rsidR="00FC4331" w:rsidRPr="00FB2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2023 года № 2160</w:t>
      </w:r>
      <w:r w:rsidR="005347A5" w:rsidRPr="00FB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Федеральной службой  по надзору в сфере образования и науки мониторинга качества подготовки обучающихся общеобразовательных организаций  в форме всероссийских проверочных работ в 202</w:t>
      </w:r>
      <w:r w:rsidR="00E27440" w:rsidRPr="00FB25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47A5" w:rsidRPr="00FB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B25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7DDC" w:rsidRPr="00FB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распоряжения комитета общего и профессионального образования Ленинградской области от</w:t>
      </w:r>
      <w:r w:rsidR="00B66C7D" w:rsidRPr="00FB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21февраля 2024 года №</w:t>
      </w:r>
      <w:r w:rsidR="009E0104" w:rsidRPr="00FB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C7D" w:rsidRPr="00FB257D">
        <w:rPr>
          <w:rFonts w:ascii="Times New Roman" w:eastAsia="Times New Roman" w:hAnsi="Times New Roman" w:cs="Times New Roman"/>
          <w:sz w:val="28"/>
          <w:szCs w:val="28"/>
          <w:lang w:eastAsia="ru-RU"/>
        </w:rPr>
        <w:t>423-р «О проведении мониторинга качества подготовки обучающихся общеобразовательных организаций в форме Всероссийских проверочных работ в Ленинградской области в 2024 году»</w:t>
      </w:r>
      <w:r w:rsidRPr="00FB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48E7186" w14:textId="77777777" w:rsidR="00A97506" w:rsidRPr="00FB257D" w:rsidRDefault="00A97506" w:rsidP="00A97506">
      <w:pPr>
        <w:spacing w:after="0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A5F021" w14:textId="77777777" w:rsidR="00A97506" w:rsidRPr="00FB257D" w:rsidRDefault="00FE049E" w:rsidP="00450769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418"/>
          <w:tab w:val="left" w:pos="1701"/>
        </w:tabs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B257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C40B36" w:rsidRPr="00FB257D">
        <w:rPr>
          <w:rFonts w:ascii="Times New Roman" w:hAnsi="Times New Roman" w:cs="Times New Roman"/>
          <w:sz w:val="28"/>
          <w:szCs w:val="28"/>
        </w:rPr>
        <w:t xml:space="preserve">региональным координатором Всероссийских проверочных работ </w:t>
      </w:r>
      <w:r w:rsidR="00B96854" w:rsidRPr="00FB257D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A97506" w:rsidRPr="00FB257D">
        <w:rPr>
          <w:rFonts w:ascii="Times New Roman" w:hAnsi="Times New Roman" w:cs="Times New Roman"/>
          <w:sz w:val="28"/>
          <w:szCs w:val="28"/>
        </w:rPr>
        <w:t>(далее – ВПР</w:t>
      </w:r>
      <w:r w:rsidR="00B96854" w:rsidRPr="00FB257D">
        <w:rPr>
          <w:rFonts w:ascii="Times New Roman" w:hAnsi="Times New Roman" w:cs="Times New Roman"/>
          <w:sz w:val="28"/>
          <w:szCs w:val="28"/>
        </w:rPr>
        <w:t>-2024</w:t>
      </w:r>
      <w:r w:rsidR="00C40B36" w:rsidRPr="00FB257D">
        <w:rPr>
          <w:rFonts w:ascii="Times New Roman" w:hAnsi="Times New Roman" w:cs="Times New Roman"/>
          <w:sz w:val="28"/>
          <w:szCs w:val="28"/>
        </w:rPr>
        <w:t xml:space="preserve">) </w:t>
      </w:r>
      <w:r w:rsidR="00A97506" w:rsidRPr="00FB257D">
        <w:rPr>
          <w:rFonts w:ascii="Times New Roman" w:hAnsi="Times New Roman" w:cs="Times New Roman"/>
          <w:sz w:val="28"/>
          <w:szCs w:val="28"/>
        </w:rPr>
        <w:t xml:space="preserve">в </w:t>
      </w:r>
      <w:r w:rsidR="00C40B36" w:rsidRPr="00FB257D">
        <w:rPr>
          <w:rFonts w:ascii="Times New Roman" w:hAnsi="Times New Roman" w:cs="Times New Roman"/>
          <w:sz w:val="28"/>
          <w:szCs w:val="28"/>
        </w:rPr>
        <w:t>обще</w:t>
      </w:r>
      <w:r w:rsidR="00A97506" w:rsidRPr="00FB257D">
        <w:rPr>
          <w:rFonts w:ascii="Times New Roman" w:hAnsi="Times New Roman" w:cs="Times New Roman"/>
          <w:sz w:val="28"/>
          <w:szCs w:val="28"/>
        </w:rPr>
        <w:t>образовательных организациях Ленинградской области, реализующих программы начального общего, основного общего и среднего общего образования</w:t>
      </w:r>
      <w:r w:rsidR="00D67BEF" w:rsidRPr="00FB257D">
        <w:rPr>
          <w:rFonts w:ascii="Times New Roman" w:hAnsi="Times New Roman" w:cs="Times New Roman"/>
          <w:sz w:val="28"/>
          <w:szCs w:val="28"/>
        </w:rPr>
        <w:t xml:space="preserve"> (далее – общеобразовательные организации</w:t>
      </w:r>
      <w:r w:rsidR="00FB257D" w:rsidRPr="00FB257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D67BEF" w:rsidRPr="00FB257D">
        <w:rPr>
          <w:rFonts w:ascii="Times New Roman" w:hAnsi="Times New Roman" w:cs="Times New Roman"/>
          <w:sz w:val="28"/>
          <w:szCs w:val="28"/>
        </w:rPr>
        <w:t>)</w:t>
      </w:r>
      <w:r w:rsidR="00A97506" w:rsidRPr="00FB257D">
        <w:rPr>
          <w:rFonts w:ascii="Times New Roman" w:hAnsi="Times New Roman" w:cs="Times New Roman"/>
          <w:sz w:val="28"/>
          <w:szCs w:val="28"/>
        </w:rPr>
        <w:t xml:space="preserve">, </w:t>
      </w:r>
      <w:r w:rsidR="00C40B36" w:rsidRPr="00FB257D">
        <w:rPr>
          <w:rFonts w:ascii="Times New Roman" w:hAnsi="Times New Roman" w:cs="Times New Roman"/>
          <w:sz w:val="28"/>
          <w:szCs w:val="28"/>
        </w:rPr>
        <w:t>Михайлюк Людмилу Геннадьевну, начальника сектора управления качеством образования департамента надзора, контроля, оценки качества и правового обеспечения в сфере образования комитета общего и профессионального образования Ленинградской области</w:t>
      </w:r>
      <w:r w:rsidR="00A97506" w:rsidRPr="00FB257D">
        <w:rPr>
          <w:rFonts w:ascii="Times New Roman" w:hAnsi="Times New Roman" w:cs="Times New Roman"/>
          <w:sz w:val="28"/>
          <w:szCs w:val="28"/>
        </w:rPr>
        <w:t>.</w:t>
      </w:r>
    </w:p>
    <w:p w14:paraId="73FA02A5" w14:textId="698D58B0" w:rsidR="00A97506" w:rsidRPr="00FB257D" w:rsidRDefault="00A97506" w:rsidP="00A97506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418"/>
        </w:tabs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B257D">
        <w:rPr>
          <w:rFonts w:ascii="Times New Roman" w:hAnsi="Times New Roman" w:cs="Times New Roman"/>
          <w:sz w:val="28"/>
          <w:szCs w:val="28"/>
        </w:rPr>
        <w:t>Утвердить</w:t>
      </w:r>
      <w:r w:rsidR="00D67BEF" w:rsidRPr="00FB257D">
        <w:rPr>
          <w:rFonts w:ascii="Times New Roman" w:hAnsi="Times New Roman" w:cs="Times New Roman"/>
          <w:sz w:val="28"/>
          <w:szCs w:val="28"/>
        </w:rPr>
        <w:t xml:space="preserve"> </w:t>
      </w:r>
      <w:r w:rsidR="00C40B36" w:rsidRPr="00FB257D">
        <w:rPr>
          <w:rFonts w:ascii="Times New Roman" w:hAnsi="Times New Roman" w:cs="Times New Roman"/>
          <w:sz w:val="28"/>
          <w:szCs w:val="28"/>
        </w:rPr>
        <w:t xml:space="preserve">список муниципальных координаторов по организации </w:t>
      </w:r>
      <w:r w:rsidR="00C40B36" w:rsidRPr="00FB257D">
        <w:rPr>
          <w:rFonts w:ascii="Times New Roman" w:hAnsi="Times New Roman" w:cs="Times New Roman"/>
          <w:sz w:val="28"/>
          <w:szCs w:val="28"/>
        </w:rPr>
        <w:br/>
        <w:t>и проведению ВПР</w:t>
      </w:r>
      <w:r w:rsidR="00B96854" w:rsidRPr="00FB257D">
        <w:rPr>
          <w:rFonts w:ascii="Times New Roman" w:hAnsi="Times New Roman" w:cs="Times New Roman"/>
          <w:sz w:val="28"/>
          <w:szCs w:val="28"/>
        </w:rPr>
        <w:t>-2024</w:t>
      </w:r>
      <w:r w:rsidR="00C40B36" w:rsidRPr="00FB257D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Ленинградской области согласно приложению1 </w:t>
      </w:r>
      <w:r w:rsidRPr="00FB257D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14:paraId="594459EB" w14:textId="77777777" w:rsidR="00C40B36" w:rsidRPr="00FB257D" w:rsidRDefault="00C40B36" w:rsidP="00C40B36">
      <w:pPr>
        <w:pStyle w:val="a5"/>
        <w:numPr>
          <w:ilvl w:val="0"/>
          <w:numId w:val="2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B257D">
        <w:rPr>
          <w:rFonts w:ascii="Times New Roman" w:hAnsi="Times New Roman" w:cs="Times New Roman"/>
          <w:sz w:val="28"/>
          <w:szCs w:val="28"/>
        </w:rPr>
        <w:lastRenderedPageBreak/>
        <w:t>Обеспечить организацию независимого общественного наблюдения в общеобразовательных организациях Ленинградской области в дни проведения ВПР</w:t>
      </w:r>
      <w:r w:rsidR="00B96854" w:rsidRPr="00FB257D">
        <w:rPr>
          <w:rFonts w:ascii="Times New Roman" w:hAnsi="Times New Roman" w:cs="Times New Roman"/>
          <w:sz w:val="28"/>
          <w:szCs w:val="28"/>
        </w:rPr>
        <w:t>-2024</w:t>
      </w:r>
      <w:r w:rsidRPr="00FB257D">
        <w:rPr>
          <w:rFonts w:ascii="Times New Roman" w:hAnsi="Times New Roman" w:cs="Times New Roman"/>
          <w:sz w:val="28"/>
          <w:szCs w:val="28"/>
        </w:rPr>
        <w:t>.</w:t>
      </w:r>
    </w:p>
    <w:p w14:paraId="2E3A6E74" w14:textId="77777777" w:rsidR="00C40B36" w:rsidRPr="00FB257D" w:rsidRDefault="00C40B36" w:rsidP="00C40B36">
      <w:pPr>
        <w:pStyle w:val="a5"/>
        <w:numPr>
          <w:ilvl w:val="0"/>
          <w:numId w:val="2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B257D">
        <w:rPr>
          <w:rFonts w:ascii="Times New Roman" w:hAnsi="Times New Roman" w:cs="Times New Roman"/>
          <w:sz w:val="28"/>
          <w:szCs w:val="28"/>
        </w:rPr>
        <w:t xml:space="preserve">Утвердить Регламент независимого общественного наблюдения при проведении процедур оценки качества образования в общеобразовательных организациях Ленинградской области в соответствии с приложением 2 </w:t>
      </w:r>
      <w:r w:rsidRPr="00FB257D">
        <w:rPr>
          <w:rFonts w:ascii="Times New Roman" w:hAnsi="Times New Roman" w:cs="Times New Roman"/>
          <w:sz w:val="28"/>
          <w:szCs w:val="28"/>
        </w:rPr>
        <w:br/>
        <w:t>к настоящему распоряжению.</w:t>
      </w:r>
    </w:p>
    <w:p w14:paraId="12AC2911" w14:textId="77777777" w:rsidR="00C40B36" w:rsidRPr="00FB257D" w:rsidRDefault="00C40B36" w:rsidP="00C40B36">
      <w:pPr>
        <w:pStyle w:val="a5"/>
        <w:numPr>
          <w:ilvl w:val="0"/>
          <w:numId w:val="2"/>
        </w:numPr>
        <w:tabs>
          <w:tab w:val="left" w:pos="1276"/>
        </w:tabs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B257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A41C5" w:rsidRPr="00FB257D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FB257D">
        <w:rPr>
          <w:rFonts w:ascii="Times New Roman" w:hAnsi="Times New Roman" w:cs="Times New Roman"/>
          <w:sz w:val="28"/>
          <w:szCs w:val="28"/>
        </w:rPr>
        <w:t>Лист</w:t>
      </w:r>
      <w:r w:rsidR="002A41C5" w:rsidRPr="00FB257D">
        <w:rPr>
          <w:rFonts w:ascii="Times New Roman" w:hAnsi="Times New Roman" w:cs="Times New Roman"/>
          <w:sz w:val="28"/>
          <w:szCs w:val="28"/>
        </w:rPr>
        <w:t>а</w:t>
      </w:r>
      <w:r w:rsidRPr="00FB257D">
        <w:rPr>
          <w:rFonts w:ascii="Times New Roman" w:hAnsi="Times New Roman" w:cs="Times New Roman"/>
          <w:sz w:val="28"/>
          <w:szCs w:val="28"/>
        </w:rPr>
        <w:t xml:space="preserve"> независимого общественного наблюдения при проведении процедур оценки качества образования в общеобразовательных организациях Ленинградской области в соответствии с приложением 3  </w:t>
      </w:r>
      <w:r w:rsidRPr="00FB257D">
        <w:rPr>
          <w:rFonts w:ascii="Times New Roman" w:hAnsi="Times New Roman" w:cs="Times New Roman"/>
          <w:sz w:val="28"/>
          <w:szCs w:val="28"/>
        </w:rPr>
        <w:br/>
        <w:t>к настоящему распоряжению</w:t>
      </w:r>
    </w:p>
    <w:p w14:paraId="71B02B3E" w14:textId="77777777" w:rsidR="00C40B36" w:rsidRPr="00FB257D" w:rsidRDefault="00C40B36" w:rsidP="00C40B36">
      <w:pPr>
        <w:pStyle w:val="a5"/>
        <w:numPr>
          <w:ilvl w:val="0"/>
          <w:numId w:val="2"/>
        </w:numPr>
        <w:tabs>
          <w:tab w:val="left" w:pos="1276"/>
        </w:tabs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B257D">
        <w:rPr>
          <w:rFonts w:ascii="Times New Roman" w:hAnsi="Times New Roman" w:cs="Times New Roman"/>
          <w:sz w:val="28"/>
          <w:szCs w:val="28"/>
        </w:rPr>
        <w:t>Р</w:t>
      </w:r>
      <w:r w:rsidR="00450769" w:rsidRPr="00FB257D">
        <w:rPr>
          <w:rFonts w:ascii="Times New Roman" w:hAnsi="Times New Roman" w:cs="Times New Roman"/>
          <w:sz w:val="28"/>
          <w:szCs w:val="28"/>
        </w:rPr>
        <w:t>екомендовать р</w:t>
      </w:r>
      <w:r w:rsidRPr="00FB257D">
        <w:rPr>
          <w:rFonts w:ascii="Times New Roman" w:hAnsi="Times New Roman" w:cs="Times New Roman"/>
          <w:sz w:val="28"/>
          <w:szCs w:val="28"/>
        </w:rPr>
        <w:t>уководителям общеобразовательных организаций Ленинградской области руководствоваться настоящим распоряжением в работе по организации и проведению Всероссийских проверочных работ в 2024 году</w:t>
      </w:r>
      <w:r w:rsidRPr="00FB2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77E0F6" w14:textId="77777777" w:rsidR="00BC3B02" w:rsidRPr="00FB257D" w:rsidRDefault="00A97506" w:rsidP="00C40B36">
      <w:pPr>
        <w:pStyle w:val="a5"/>
        <w:numPr>
          <w:ilvl w:val="0"/>
          <w:numId w:val="2"/>
        </w:numPr>
        <w:tabs>
          <w:tab w:val="left" w:pos="1276"/>
        </w:tabs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B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возложить </w:t>
      </w:r>
      <w:r w:rsidRPr="00FB2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начальника департамента надзора,</w:t>
      </w:r>
      <w:r w:rsidR="00D67BEF" w:rsidRPr="00FB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оценки качества и правового обеспечения в сфере образования</w:t>
      </w:r>
      <w:r w:rsidR="00D67BEF" w:rsidRPr="00FB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общего и профессионального образования Ленинградской области.</w:t>
      </w:r>
    </w:p>
    <w:p w14:paraId="27FE0586" w14:textId="77777777" w:rsidR="005347A5" w:rsidRPr="00FB257D" w:rsidRDefault="005347A5" w:rsidP="005347A5">
      <w:pPr>
        <w:ind w:left="426" w:firstLine="567"/>
        <w:rPr>
          <w:rFonts w:ascii="Times New Roman" w:hAnsi="Times New Roman" w:cs="Times New Roman"/>
          <w:sz w:val="28"/>
          <w:szCs w:val="28"/>
        </w:rPr>
      </w:pPr>
    </w:p>
    <w:p w14:paraId="5726BC72" w14:textId="77777777" w:rsidR="00995079" w:rsidRDefault="00995079" w:rsidP="0099507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0418484B" w14:textId="77777777" w:rsidR="00BC3B02" w:rsidRPr="00FB257D" w:rsidRDefault="00995079" w:rsidP="0099507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3B02" w:rsidRPr="00FB257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3B02" w:rsidRPr="00FB257D">
        <w:rPr>
          <w:rFonts w:ascii="Times New Roman" w:hAnsi="Times New Roman" w:cs="Times New Roman"/>
          <w:sz w:val="28"/>
          <w:szCs w:val="28"/>
        </w:rPr>
        <w:t xml:space="preserve"> комитета                               </w:t>
      </w:r>
      <w:r w:rsidR="005347A5" w:rsidRPr="00FB25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3B02" w:rsidRPr="00FB257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И.А.Голубев</w:t>
      </w:r>
    </w:p>
    <w:p w14:paraId="329A27C9" w14:textId="77777777" w:rsidR="00DF428C" w:rsidRPr="00FB257D" w:rsidRDefault="00DF428C" w:rsidP="00BC3B02">
      <w:pPr>
        <w:rPr>
          <w:rFonts w:ascii="Times New Roman" w:hAnsi="Times New Roman" w:cs="Times New Roman"/>
          <w:sz w:val="28"/>
          <w:szCs w:val="28"/>
        </w:rPr>
      </w:pPr>
    </w:p>
    <w:p w14:paraId="5EF508E2" w14:textId="77777777" w:rsidR="00DF428C" w:rsidRPr="00FB257D" w:rsidRDefault="00DF428C" w:rsidP="00BC3B02">
      <w:pPr>
        <w:rPr>
          <w:rFonts w:ascii="Times New Roman" w:hAnsi="Times New Roman" w:cs="Times New Roman"/>
          <w:sz w:val="28"/>
          <w:szCs w:val="28"/>
        </w:rPr>
      </w:pPr>
    </w:p>
    <w:p w14:paraId="7962AF26" w14:textId="77777777" w:rsidR="00DF428C" w:rsidRPr="00FB257D" w:rsidRDefault="00DF428C" w:rsidP="00BC3B02">
      <w:pPr>
        <w:rPr>
          <w:rFonts w:ascii="Times New Roman" w:hAnsi="Times New Roman" w:cs="Times New Roman"/>
          <w:sz w:val="28"/>
          <w:szCs w:val="28"/>
        </w:rPr>
      </w:pPr>
    </w:p>
    <w:p w14:paraId="59E637F8" w14:textId="77777777" w:rsidR="00DF428C" w:rsidRPr="00FB257D" w:rsidRDefault="00DF428C" w:rsidP="00BC3B02">
      <w:pPr>
        <w:rPr>
          <w:rFonts w:ascii="Times New Roman" w:hAnsi="Times New Roman" w:cs="Times New Roman"/>
          <w:sz w:val="28"/>
          <w:szCs w:val="28"/>
        </w:rPr>
        <w:sectPr w:rsidR="00DF428C" w:rsidRPr="00FB257D" w:rsidSect="00C67CA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FFE05F9" w14:textId="77777777" w:rsidR="00A96C1D" w:rsidRPr="00FB257D" w:rsidRDefault="00A96C1D" w:rsidP="00DF428C">
      <w:pPr>
        <w:tabs>
          <w:tab w:val="right" w:pos="8505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B257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96854" w:rsidRPr="00FB257D">
        <w:rPr>
          <w:rFonts w:ascii="Times New Roman" w:hAnsi="Times New Roman"/>
          <w:sz w:val="24"/>
          <w:szCs w:val="24"/>
        </w:rPr>
        <w:t>«</w:t>
      </w:r>
      <w:r w:rsidRPr="00FB257D">
        <w:rPr>
          <w:rFonts w:ascii="Times New Roman" w:hAnsi="Times New Roman"/>
          <w:sz w:val="24"/>
          <w:szCs w:val="24"/>
        </w:rPr>
        <w:t>Утвержден</w:t>
      </w:r>
      <w:r w:rsidR="00B96854" w:rsidRPr="00FB257D">
        <w:rPr>
          <w:rFonts w:ascii="Times New Roman" w:hAnsi="Times New Roman"/>
          <w:sz w:val="24"/>
          <w:szCs w:val="24"/>
        </w:rPr>
        <w:t>»</w:t>
      </w:r>
    </w:p>
    <w:p w14:paraId="7F381C56" w14:textId="77777777" w:rsidR="00DF428C" w:rsidRPr="00FB257D" w:rsidRDefault="00DF428C" w:rsidP="00DF428C">
      <w:pPr>
        <w:tabs>
          <w:tab w:val="right" w:pos="8505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B257D">
        <w:rPr>
          <w:rFonts w:ascii="Times New Roman" w:hAnsi="Times New Roman"/>
          <w:sz w:val="24"/>
          <w:szCs w:val="24"/>
        </w:rPr>
        <w:t>распоряжени</w:t>
      </w:r>
      <w:r w:rsidR="00A96C1D" w:rsidRPr="00FB257D">
        <w:rPr>
          <w:rFonts w:ascii="Times New Roman" w:hAnsi="Times New Roman"/>
          <w:sz w:val="24"/>
          <w:szCs w:val="24"/>
        </w:rPr>
        <w:t>ем</w:t>
      </w:r>
      <w:r w:rsidRPr="00FB257D">
        <w:rPr>
          <w:rFonts w:ascii="Times New Roman" w:hAnsi="Times New Roman"/>
          <w:sz w:val="24"/>
          <w:szCs w:val="24"/>
        </w:rPr>
        <w:t xml:space="preserve"> комитета общего</w:t>
      </w:r>
    </w:p>
    <w:p w14:paraId="26A40B40" w14:textId="77777777" w:rsidR="00DF428C" w:rsidRPr="00FB257D" w:rsidRDefault="00DF428C" w:rsidP="00DF428C">
      <w:pPr>
        <w:tabs>
          <w:tab w:val="right" w:pos="8505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B257D">
        <w:rPr>
          <w:rFonts w:ascii="Times New Roman" w:hAnsi="Times New Roman"/>
          <w:sz w:val="24"/>
          <w:szCs w:val="24"/>
        </w:rPr>
        <w:t>и профессионального образования</w:t>
      </w:r>
    </w:p>
    <w:p w14:paraId="7E506166" w14:textId="77777777" w:rsidR="00DF428C" w:rsidRPr="00FB257D" w:rsidRDefault="00DF428C" w:rsidP="00DF428C">
      <w:pPr>
        <w:tabs>
          <w:tab w:val="right" w:pos="8505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B257D">
        <w:rPr>
          <w:rFonts w:ascii="Times New Roman" w:hAnsi="Times New Roman"/>
          <w:sz w:val="24"/>
          <w:szCs w:val="24"/>
        </w:rPr>
        <w:t>Ленинградской области</w:t>
      </w:r>
    </w:p>
    <w:p w14:paraId="6CB58D5F" w14:textId="77777777" w:rsidR="00DF428C" w:rsidRPr="00FB257D" w:rsidRDefault="005347A5" w:rsidP="00DF428C">
      <w:pPr>
        <w:tabs>
          <w:tab w:val="right" w:pos="8505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B257D">
        <w:rPr>
          <w:rFonts w:ascii="Times New Roman" w:hAnsi="Times New Roman"/>
          <w:sz w:val="24"/>
          <w:szCs w:val="24"/>
        </w:rPr>
        <w:t>______</w:t>
      </w:r>
      <w:r w:rsidR="006B6B68" w:rsidRPr="00FB257D">
        <w:rPr>
          <w:rFonts w:ascii="Times New Roman" w:hAnsi="Times New Roman"/>
          <w:sz w:val="24"/>
          <w:szCs w:val="24"/>
        </w:rPr>
        <w:t xml:space="preserve">__________ </w:t>
      </w:r>
      <w:r w:rsidRPr="00FB257D">
        <w:rPr>
          <w:rFonts w:ascii="Times New Roman" w:hAnsi="Times New Roman"/>
          <w:sz w:val="24"/>
          <w:szCs w:val="24"/>
        </w:rPr>
        <w:t>________</w:t>
      </w:r>
      <w:r w:rsidR="00DF428C" w:rsidRPr="00FB257D">
        <w:rPr>
          <w:rFonts w:ascii="Times New Roman" w:hAnsi="Times New Roman"/>
          <w:sz w:val="24"/>
          <w:szCs w:val="24"/>
        </w:rPr>
        <w:t xml:space="preserve"> № _______</w:t>
      </w:r>
    </w:p>
    <w:p w14:paraId="0BFD7784" w14:textId="77777777" w:rsidR="00A96C1D" w:rsidRPr="00FB257D" w:rsidRDefault="00A96C1D" w:rsidP="00D67BEF">
      <w:pPr>
        <w:widowControl w:val="0"/>
        <w:tabs>
          <w:tab w:val="left" w:pos="15136"/>
        </w:tabs>
        <w:autoSpaceDE w:val="0"/>
        <w:autoSpaceDN w:val="0"/>
        <w:spacing w:before="59" w:after="0" w:line="240" w:lineRule="auto"/>
        <w:ind w:left="1479" w:right="-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257D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 w:rsidR="00290B4E" w:rsidRPr="00FB257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FB257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5DEBC20" w14:textId="77777777" w:rsidR="00A96C1D" w:rsidRPr="00FB257D" w:rsidRDefault="00A96C1D" w:rsidP="00A96C1D">
      <w:pPr>
        <w:widowControl w:val="0"/>
        <w:autoSpaceDE w:val="0"/>
        <w:autoSpaceDN w:val="0"/>
        <w:spacing w:before="59" w:after="0" w:line="240" w:lineRule="auto"/>
        <w:ind w:left="1479" w:right="14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E3E1CE" w14:textId="77777777" w:rsidR="00A96C1D" w:rsidRPr="00FB257D" w:rsidRDefault="001611C4" w:rsidP="00A96C1D">
      <w:pPr>
        <w:widowControl w:val="0"/>
        <w:autoSpaceDE w:val="0"/>
        <w:autoSpaceDN w:val="0"/>
        <w:spacing w:before="59" w:after="0" w:line="240" w:lineRule="auto"/>
        <w:ind w:left="1479" w:right="1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57D">
        <w:rPr>
          <w:rFonts w:ascii="Times New Roman" w:eastAsia="Times New Roman" w:hAnsi="Times New Roman" w:cs="Times New Roman"/>
          <w:sz w:val="28"/>
          <w:szCs w:val="28"/>
        </w:rPr>
        <w:t xml:space="preserve">Список муниципальных координаторов по организации и </w:t>
      </w:r>
      <w:r w:rsidR="00A96C1D" w:rsidRPr="00FB257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A96C1D" w:rsidRPr="00FB257D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Pr="00FB257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96C1D" w:rsidRPr="00FB257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57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2024 году </w:t>
      </w:r>
      <w:r w:rsidRPr="00FB25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6C1D" w:rsidRPr="00FB257D">
        <w:rPr>
          <w:rFonts w:ascii="Times New Roman" w:eastAsia="Times New Roman" w:hAnsi="Times New Roman" w:cs="Times New Roman"/>
          <w:sz w:val="28"/>
          <w:szCs w:val="28"/>
        </w:rPr>
        <w:t>сероссийских</w:t>
      </w:r>
      <w:r w:rsidR="00A96C1D" w:rsidRPr="00FB257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A96C1D" w:rsidRPr="00FB257D">
        <w:rPr>
          <w:rFonts w:ascii="Times New Roman" w:eastAsia="Times New Roman" w:hAnsi="Times New Roman" w:cs="Times New Roman"/>
          <w:sz w:val="28"/>
          <w:szCs w:val="28"/>
        </w:rPr>
        <w:t>проверочных</w:t>
      </w:r>
      <w:r w:rsidR="00A96C1D" w:rsidRPr="00FB257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A96C1D" w:rsidRPr="00FB257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A96C1D" w:rsidRPr="00FB257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A96C1D" w:rsidRPr="00FB257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</w:t>
      </w:r>
      <w:r w:rsidRPr="00FB257D">
        <w:rPr>
          <w:rFonts w:ascii="Times New Roman" w:eastAsia="Times New Roman" w:hAnsi="Times New Roman" w:cs="Times New Roman"/>
          <w:spacing w:val="-4"/>
          <w:sz w:val="28"/>
          <w:szCs w:val="28"/>
        </w:rPr>
        <w:t>обще</w:t>
      </w:r>
      <w:r w:rsidR="00D67BEF" w:rsidRPr="00FB257D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Ленинградской области, реализующих программы начального общего, основного общего и среднего общего образования </w:t>
      </w:r>
    </w:p>
    <w:p w14:paraId="6D5A6EEE" w14:textId="77777777" w:rsidR="00A96C1D" w:rsidRPr="00FB257D" w:rsidRDefault="00A96C1D" w:rsidP="00A96C1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"/>
          <w:szCs w:val="28"/>
        </w:rPr>
      </w:pPr>
    </w:p>
    <w:p w14:paraId="415E8B29" w14:textId="77777777" w:rsidR="00DF428C" w:rsidRPr="00FB257D" w:rsidRDefault="00DF428C" w:rsidP="00A96C1D">
      <w:pPr>
        <w:tabs>
          <w:tab w:val="right" w:pos="8505"/>
        </w:tabs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630D708B" w14:textId="77777777" w:rsidR="000B6C78" w:rsidRPr="00FB257D" w:rsidRDefault="000B6C78" w:rsidP="000B6C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FB257D" w:rsidRPr="00FB257D" w14:paraId="7D286C95" w14:textId="77777777" w:rsidTr="00EC0BE2">
        <w:trPr>
          <w:trHeight w:val="690"/>
        </w:trPr>
        <w:tc>
          <w:tcPr>
            <w:tcW w:w="5353" w:type="dxa"/>
            <w:hideMark/>
          </w:tcPr>
          <w:p w14:paraId="15A37DBC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bCs/>
                <w:sz w:val="26"/>
                <w:szCs w:val="26"/>
              </w:rPr>
            </w:pPr>
            <w:r w:rsidRPr="00FB257D">
              <w:rPr>
                <w:bCs/>
                <w:sz w:val="26"/>
                <w:szCs w:val="26"/>
              </w:rPr>
              <w:t>Название муниципального района/городского округа</w:t>
            </w:r>
          </w:p>
        </w:tc>
        <w:tc>
          <w:tcPr>
            <w:tcW w:w="4961" w:type="dxa"/>
            <w:noWrap/>
            <w:hideMark/>
          </w:tcPr>
          <w:p w14:paraId="3C1B44BA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bCs/>
                <w:sz w:val="26"/>
                <w:szCs w:val="26"/>
              </w:rPr>
            </w:pPr>
            <w:r w:rsidRPr="00FB257D">
              <w:rPr>
                <w:bCs/>
                <w:sz w:val="26"/>
                <w:szCs w:val="26"/>
              </w:rPr>
              <w:t>ФИО муниципального координатора</w:t>
            </w:r>
          </w:p>
        </w:tc>
      </w:tr>
      <w:tr w:rsidR="00FB257D" w:rsidRPr="00FB257D" w14:paraId="52B7D44A" w14:textId="77777777" w:rsidTr="00EC0BE2">
        <w:trPr>
          <w:trHeight w:val="285"/>
        </w:trPr>
        <w:tc>
          <w:tcPr>
            <w:tcW w:w="5353" w:type="dxa"/>
            <w:noWrap/>
            <w:hideMark/>
          </w:tcPr>
          <w:p w14:paraId="12DA883E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Бокситогорский муниципальный район</w:t>
            </w:r>
          </w:p>
        </w:tc>
        <w:tc>
          <w:tcPr>
            <w:tcW w:w="4961" w:type="dxa"/>
            <w:noWrap/>
            <w:hideMark/>
          </w:tcPr>
          <w:p w14:paraId="64A96C97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Федотова Екатерина Авенировна</w:t>
            </w:r>
          </w:p>
        </w:tc>
      </w:tr>
      <w:tr w:rsidR="00FB257D" w:rsidRPr="00FB257D" w14:paraId="7DF49D2A" w14:textId="77777777" w:rsidTr="00EC0BE2">
        <w:trPr>
          <w:trHeight w:val="285"/>
        </w:trPr>
        <w:tc>
          <w:tcPr>
            <w:tcW w:w="5353" w:type="dxa"/>
            <w:noWrap/>
            <w:hideMark/>
          </w:tcPr>
          <w:p w14:paraId="71580940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Волосовский муниципальный район</w:t>
            </w:r>
          </w:p>
        </w:tc>
        <w:tc>
          <w:tcPr>
            <w:tcW w:w="4961" w:type="dxa"/>
            <w:noWrap/>
            <w:hideMark/>
          </w:tcPr>
          <w:p w14:paraId="5967CB71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Гилевич Марина Евгеньевна</w:t>
            </w:r>
          </w:p>
        </w:tc>
      </w:tr>
      <w:tr w:rsidR="00FB257D" w:rsidRPr="00FB257D" w14:paraId="2FB8BC62" w14:textId="77777777" w:rsidTr="00EC0BE2">
        <w:trPr>
          <w:trHeight w:val="285"/>
        </w:trPr>
        <w:tc>
          <w:tcPr>
            <w:tcW w:w="5353" w:type="dxa"/>
            <w:noWrap/>
            <w:hideMark/>
          </w:tcPr>
          <w:p w14:paraId="2C3E62C6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Волховский муниципальный район</w:t>
            </w:r>
          </w:p>
        </w:tc>
        <w:tc>
          <w:tcPr>
            <w:tcW w:w="4961" w:type="dxa"/>
            <w:noWrap/>
            <w:hideMark/>
          </w:tcPr>
          <w:p w14:paraId="70600BFC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Логинова  Евгения Сергеевна</w:t>
            </w:r>
          </w:p>
        </w:tc>
      </w:tr>
      <w:tr w:rsidR="00FB257D" w:rsidRPr="00FB257D" w14:paraId="65653BE5" w14:textId="77777777" w:rsidTr="00EC0BE2">
        <w:trPr>
          <w:trHeight w:val="285"/>
        </w:trPr>
        <w:tc>
          <w:tcPr>
            <w:tcW w:w="5353" w:type="dxa"/>
            <w:noWrap/>
            <w:hideMark/>
          </w:tcPr>
          <w:p w14:paraId="5D1FBC90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Всеволожский муниципальный район</w:t>
            </w:r>
          </w:p>
        </w:tc>
        <w:tc>
          <w:tcPr>
            <w:tcW w:w="4961" w:type="dxa"/>
            <w:noWrap/>
            <w:hideMark/>
          </w:tcPr>
          <w:p w14:paraId="2591CCA9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Сергеева Анна Альбертовна</w:t>
            </w:r>
          </w:p>
        </w:tc>
      </w:tr>
      <w:tr w:rsidR="00FB257D" w:rsidRPr="00FB257D" w14:paraId="53C2C5C1" w14:textId="77777777" w:rsidTr="00EC0BE2">
        <w:trPr>
          <w:trHeight w:val="285"/>
        </w:trPr>
        <w:tc>
          <w:tcPr>
            <w:tcW w:w="5353" w:type="dxa"/>
            <w:noWrap/>
            <w:hideMark/>
          </w:tcPr>
          <w:p w14:paraId="77B7AB7C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Выборгский муниципальный район</w:t>
            </w:r>
          </w:p>
        </w:tc>
        <w:tc>
          <w:tcPr>
            <w:tcW w:w="4961" w:type="dxa"/>
            <w:noWrap/>
            <w:hideMark/>
          </w:tcPr>
          <w:p w14:paraId="5C3AB872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Мостовая  Ольга Николаевна</w:t>
            </w:r>
          </w:p>
        </w:tc>
      </w:tr>
      <w:tr w:rsidR="00FB257D" w:rsidRPr="00FB257D" w14:paraId="2942A3E4" w14:textId="77777777" w:rsidTr="00EC0BE2">
        <w:trPr>
          <w:trHeight w:val="285"/>
        </w:trPr>
        <w:tc>
          <w:tcPr>
            <w:tcW w:w="5353" w:type="dxa"/>
            <w:noWrap/>
            <w:hideMark/>
          </w:tcPr>
          <w:p w14:paraId="72295CDE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Гатчинский муниципальный район</w:t>
            </w:r>
          </w:p>
        </w:tc>
        <w:tc>
          <w:tcPr>
            <w:tcW w:w="4961" w:type="dxa"/>
            <w:noWrap/>
            <w:hideMark/>
          </w:tcPr>
          <w:p w14:paraId="37DCB619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Сандак Юлия Владимировна</w:t>
            </w:r>
          </w:p>
        </w:tc>
      </w:tr>
      <w:tr w:rsidR="00FB257D" w:rsidRPr="00FB257D" w14:paraId="522F9AC8" w14:textId="77777777" w:rsidTr="00EC0BE2">
        <w:trPr>
          <w:trHeight w:val="285"/>
        </w:trPr>
        <w:tc>
          <w:tcPr>
            <w:tcW w:w="5353" w:type="dxa"/>
            <w:noWrap/>
            <w:hideMark/>
          </w:tcPr>
          <w:p w14:paraId="7C962E40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Кингисеппский муниципальный район</w:t>
            </w:r>
          </w:p>
        </w:tc>
        <w:tc>
          <w:tcPr>
            <w:tcW w:w="4961" w:type="dxa"/>
            <w:noWrap/>
            <w:hideMark/>
          </w:tcPr>
          <w:p w14:paraId="287957F2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Фролова Надежда Алексеевна</w:t>
            </w:r>
          </w:p>
        </w:tc>
      </w:tr>
      <w:tr w:rsidR="00FB257D" w:rsidRPr="00FB257D" w14:paraId="65484E43" w14:textId="77777777" w:rsidTr="00EC0BE2">
        <w:trPr>
          <w:trHeight w:val="285"/>
        </w:trPr>
        <w:tc>
          <w:tcPr>
            <w:tcW w:w="5353" w:type="dxa"/>
            <w:noWrap/>
            <w:hideMark/>
          </w:tcPr>
          <w:p w14:paraId="0751C985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Киришский муниципальный район</w:t>
            </w:r>
          </w:p>
        </w:tc>
        <w:tc>
          <w:tcPr>
            <w:tcW w:w="4961" w:type="dxa"/>
            <w:noWrap/>
            <w:hideMark/>
          </w:tcPr>
          <w:p w14:paraId="67ACA524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Кауфман Юлия  Викторовна</w:t>
            </w:r>
          </w:p>
        </w:tc>
      </w:tr>
      <w:tr w:rsidR="00FB257D" w:rsidRPr="00FB257D" w14:paraId="7071A54F" w14:textId="77777777" w:rsidTr="00EC0BE2">
        <w:trPr>
          <w:trHeight w:val="285"/>
        </w:trPr>
        <w:tc>
          <w:tcPr>
            <w:tcW w:w="5353" w:type="dxa"/>
            <w:noWrap/>
            <w:hideMark/>
          </w:tcPr>
          <w:p w14:paraId="21EF47AB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Кировский муниципальный район</w:t>
            </w:r>
          </w:p>
        </w:tc>
        <w:tc>
          <w:tcPr>
            <w:tcW w:w="4961" w:type="dxa"/>
            <w:noWrap/>
            <w:hideMark/>
          </w:tcPr>
          <w:p w14:paraId="739D311A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Семина  Светлана Николаевна</w:t>
            </w:r>
          </w:p>
        </w:tc>
      </w:tr>
      <w:tr w:rsidR="00FB257D" w:rsidRPr="00FB257D" w14:paraId="0602EE84" w14:textId="77777777" w:rsidTr="00EC0BE2">
        <w:trPr>
          <w:trHeight w:val="285"/>
        </w:trPr>
        <w:tc>
          <w:tcPr>
            <w:tcW w:w="5353" w:type="dxa"/>
            <w:noWrap/>
            <w:hideMark/>
          </w:tcPr>
          <w:p w14:paraId="52DFB312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Лодейнопольский муниципальный район</w:t>
            </w:r>
          </w:p>
        </w:tc>
        <w:tc>
          <w:tcPr>
            <w:tcW w:w="4961" w:type="dxa"/>
            <w:noWrap/>
            <w:hideMark/>
          </w:tcPr>
          <w:p w14:paraId="6AE59E9D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Дмитриева Инна Эдуардовна</w:t>
            </w:r>
          </w:p>
        </w:tc>
      </w:tr>
      <w:tr w:rsidR="00FB257D" w:rsidRPr="00FB257D" w14:paraId="5AEBD93D" w14:textId="77777777" w:rsidTr="00EC0BE2">
        <w:trPr>
          <w:trHeight w:val="285"/>
        </w:trPr>
        <w:tc>
          <w:tcPr>
            <w:tcW w:w="5353" w:type="dxa"/>
            <w:noWrap/>
            <w:hideMark/>
          </w:tcPr>
          <w:p w14:paraId="3984ECA2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Ломоносовский муниципальный район</w:t>
            </w:r>
          </w:p>
        </w:tc>
        <w:tc>
          <w:tcPr>
            <w:tcW w:w="4961" w:type="dxa"/>
            <w:noWrap/>
            <w:hideMark/>
          </w:tcPr>
          <w:p w14:paraId="3B76E2E9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Бобырь Наталья Владимировна</w:t>
            </w:r>
          </w:p>
        </w:tc>
      </w:tr>
      <w:tr w:rsidR="00FB257D" w:rsidRPr="00FB257D" w14:paraId="2BEF85D4" w14:textId="77777777" w:rsidTr="00EC0BE2">
        <w:trPr>
          <w:trHeight w:val="285"/>
        </w:trPr>
        <w:tc>
          <w:tcPr>
            <w:tcW w:w="5353" w:type="dxa"/>
            <w:noWrap/>
            <w:hideMark/>
          </w:tcPr>
          <w:p w14:paraId="24F9D5C6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Лужский муниципальный район</w:t>
            </w:r>
          </w:p>
        </w:tc>
        <w:tc>
          <w:tcPr>
            <w:tcW w:w="4961" w:type="dxa"/>
            <w:noWrap/>
            <w:hideMark/>
          </w:tcPr>
          <w:p w14:paraId="1F8AD3E4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Илларионова Любовь Александровна</w:t>
            </w:r>
          </w:p>
        </w:tc>
      </w:tr>
      <w:tr w:rsidR="00FB257D" w:rsidRPr="00FB257D" w14:paraId="705FF78A" w14:textId="77777777" w:rsidTr="00EC0BE2">
        <w:trPr>
          <w:trHeight w:val="285"/>
        </w:trPr>
        <w:tc>
          <w:tcPr>
            <w:tcW w:w="5353" w:type="dxa"/>
            <w:noWrap/>
            <w:hideMark/>
          </w:tcPr>
          <w:p w14:paraId="1EEDF21B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Подпорожский муниципальный район</w:t>
            </w:r>
          </w:p>
        </w:tc>
        <w:tc>
          <w:tcPr>
            <w:tcW w:w="4961" w:type="dxa"/>
            <w:noWrap/>
            <w:hideMark/>
          </w:tcPr>
          <w:p w14:paraId="296DB25A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Султанова Нина Семеновна</w:t>
            </w:r>
          </w:p>
        </w:tc>
      </w:tr>
      <w:tr w:rsidR="00FB257D" w:rsidRPr="00FB257D" w14:paraId="59A36DAF" w14:textId="77777777" w:rsidTr="00EC0BE2">
        <w:trPr>
          <w:trHeight w:val="285"/>
        </w:trPr>
        <w:tc>
          <w:tcPr>
            <w:tcW w:w="5353" w:type="dxa"/>
            <w:noWrap/>
            <w:hideMark/>
          </w:tcPr>
          <w:p w14:paraId="2CA868F6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Приозерский муниципальный район</w:t>
            </w:r>
          </w:p>
        </w:tc>
        <w:tc>
          <w:tcPr>
            <w:tcW w:w="4961" w:type="dxa"/>
            <w:noWrap/>
            <w:hideMark/>
          </w:tcPr>
          <w:p w14:paraId="53CF7AB6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Подолочная Галина Васильевна</w:t>
            </w:r>
          </w:p>
        </w:tc>
      </w:tr>
      <w:tr w:rsidR="00FB257D" w:rsidRPr="00FB257D" w14:paraId="745701D3" w14:textId="77777777" w:rsidTr="00EC0BE2">
        <w:trPr>
          <w:trHeight w:val="285"/>
        </w:trPr>
        <w:tc>
          <w:tcPr>
            <w:tcW w:w="5353" w:type="dxa"/>
            <w:noWrap/>
            <w:hideMark/>
          </w:tcPr>
          <w:p w14:paraId="6DB3BD0B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Сланцевский муниципальный район</w:t>
            </w:r>
          </w:p>
        </w:tc>
        <w:tc>
          <w:tcPr>
            <w:tcW w:w="4961" w:type="dxa"/>
            <w:noWrap/>
            <w:hideMark/>
          </w:tcPr>
          <w:p w14:paraId="23685379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Кизимова Татьяна Борисовна</w:t>
            </w:r>
          </w:p>
        </w:tc>
      </w:tr>
      <w:tr w:rsidR="00FB257D" w:rsidRPr="00FB257D" w14:paraId="4210301C" w14:textId="77777777" w:rsidTr="00EC0BE2">
        <w:trPr>
          <w:trHeight w:val="285"/>
        </w:trPr>
        <w:tc>
          <w:tcPr>
            <w:tcW w:w="5353" w:type="dxa"/>
            <w:noWrap/>
            <w:hideMark/>
          </w:tcPr>
          <w:p w14:paraId="48EDF6AF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Сосновоборский городской округ</w:t>
            </w:r>
          </w:p>
        </w:tc>
        <w:tc>
          <w:tcPr>
            <w:tcW w:w="4961" w:type="dxa"/>
            <w:noWrap/>
            <w:hideMark/>
          </w:tcPr>
          <w:p w14:paraId="6C1D7B4D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Бызова Дарья Сергеевна</w:t>
            </w:r>
          </w:p>
        </w:tc>
      </w:tr>
      <w:tr w:rsidR="00FB257D" w:rsidRPr="00FB257D" w14:paraId="56BB6CBA" w14:textId="77777777" w:rsidTr="00EC0BE2">
        <w:trPr>
          <w:trHeight w:val="285"/>
        </w:trPr>
        <w:tc>
          <w:tcPr>
            <w:tcW w:w="5353" w:type="dxa"/>
            <w:noWrap/>
            <w:hideMark/>
          </w:tcPr>
          <w:p w14:paraId="021274D2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Тихвинский муниципальный район</w:t>
            </w:r>
          </w:p>
        </w:tc>
        <w:tc>
          <w:tcPr>
            <w:tcW w:w="4961" w:type="dxa"/>
            <w:noWrap/>
            <w:hideMark/>
          </w:tcPr>
          <w:p w14:paraId="19185D2E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Щербакова Татьяна Сергеевна</w:t>
            </w:r>
          </w:p>
        </w:tc>
      </w:tr>
      <w:tr w:rsidR="00EC0BE2" w:rsidRPr="00FB257D" w14:paraId="00ACDD5A" w14:textId="77777777" w:rsidTr="00EC0BE2">
        <w:trPr>
          <w:trHeight w:val="285"/>
        </w:trPr>
        <w:tc>
          <w:tcPr>
            <w:tcW w:w="5353" w:type="dxa"/>
            <w:noWrap/>
            <w:hideMark/>
          </w:tcPr>
          <w:p w14:paraId="6F470332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Тосненский муниципальный район</w:t>
            </w:r>
          </w:p>
        </w:tc>
        <w:tc>
          <w:tcPr>
            <w:tcW w:w="4961" w:type="dxa"/>
            <w:noWrap/>
            <w:hideMark/>
          </w:tcPr>
          <w:p w14:paraId="12527706" w14:textId="77777777" w:rsidR="00EC0BE2" w:rsidRPr="00FB257D" w:rsidRDefault="00EC0BE2" w:rsidP="001611C4">
            <w:pPr>
              <w:tabs>
                <w:tab w:val="right" w:pos="8505"/>
              </w:tabs>
              <w:ind w:firstLine="0"/>
              <w:jc w:val="left"/>
              <w:rPr>
                <w:sz w:val="26"/>
                <w:szCs w:val="26"/>
              </w:rPr>
            </w:pPr>
            <w:r w:rsidRPr="00FB257D">
              <w:rPr>
                <w:sz w:val="26"/>
                <w:szCs w:val="26"/>
              </w:rPr>
              <w:t>Осадчая Евгения Владимировна</w:t>
            </w:r>
          </w:p>
        </w:tc>
      </w:tr>
    </w:tbl>
    <w:p w14:paraId="02B473B5" w14:textId="77777777" w:rsidR="005703E2" w:rsidRPr="00FB257D" w:rsidRDefault="005703E2" w:rsidP="00A96C1D">
      <w:pPr>
        <w:tabs>
          <w:tab w:val="right" w:pos="8505"/>
        </w:tabs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sectPr w:rsidR="005703E2" w:rsidRPr="00FB257D" w:rsidSect="00C67CA6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048C" w14:textId="77777777" w:rsidR="009E2EA3" w:rsidRDefault="009E2EA3" w:rsidP="000B6C78">
      <w:pPr>
        <w:spacing w:after="0" w:line="240" w:lineRule="auto"/>
      </w:pPr>
      <w:r>
        <w:separator/>
      </w:r>
    </w:p>
  </w:endnote>
  <w:endnote w:type="continuationSeparator" w:id="0">
    <w:p w14:paraId="43647AE9" w14:textId="77777777" w:rsidR="009E2EA3" w:rsidRDefault="009E2EA3" w:rsidP="000B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4B02" w14:textId="77777777" w:rsidR="001577D2" w:rsidRDefault="001577D2">
    <w:pPr>
      <w:pStyle w:val="a7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28EC" w14:textId="77777777" w:rsidR="009E2EA3" w:rsidRDefault="009E2EA3" w:rsidP="000B6C78">
      <w:pPr>
        <w:spacing w:after="0" w:line="240" w:lineRule="auto"/>
      </w:pPr>
      <w:r>
        <w:separator/>
      </w:r>
    </w:p>
  </w:footnote>
  <w:footnote w:type="continuationSeparator" w:id="0">
    <w:p w14:paraId="5CB585B3" w14:textId="77777777" w:rsidR="009E2EA3" w:rsidRDefault="009E2EA3" w:rsidP="000B6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613"/>
    <w:multiLevelType w:val="multilevel"/>
    <w:tmpl w:val="BA4A44B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1" w15:restartNumberingAfterBreak="0">
    <w:nsid w:val="28FA29E6"/>
    <w:multiLevelType w:val="hybridMultilevel"/>
    <w:tmpl w:val="13AAB114"/>
    <w:lvl w:ilvl="0" w:tplc="81FC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403B95"/>
    <w:multiLevelType w:val="hybridMultilevel"/>
    <w:tmpl w:val="1684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7F6"/>
    <w:rsid w:val="00007FEF"/>
    <w:rsid w:val="000B6C78"/>
    <w:rsid w:val="000C2241"/>
    <w:rsid w:val="000D18DB"/>
    <w:rsid w:val="000D75F0"/>
    <w:rsid w:val="0010602C"/>
    <w:rsid w:val="001577D2"/>
    <w:rsid w:val="001611C4"/>
    <w:rsid w:val="00193672"/>
    <w:rsid w:val="00290B4E"/>
    <w:rsid w:val="002A41C5"/>
    <w:rsid w:val="002C2A86"/>
    <w:rsid w:val="003147F6"/>
    <w:rsid w:val="00351A7E"/>
    <w:rsid w:val="00380963"/>
    <w:rsid w:val="003A19F1"/>
    <w:rsid w:val="003C0022"/>
    <w:rsid w:val="00450769"/>
    <w:rsid w:val="00463B87"/>
    <w:rsid w:val="00486897"/>
    <w:rsid w:val="004E73AE"/>
    <w:rsid w:val="005347A5"/>
    <w:rsid w:val="00546C20"/>
    <w:rsid w:val="00552F67"/>
    <w:rsid w:val="00567436"/>
    <w:rsid w:val="005703E2"/>
    <w:rsid w:val="00597BB7"/>
    <w:rsid w:val="005D107E"/>
    <w:rsid w:val="006B6B68"/>
    <w:rsid w:val="006E0ABE"/>
    <w:rsid w:val="006E38A2"/>
    <w:rsid w:val="0074064D"/>
    <w:rsid w:val="007627CF"/>
    <w:rsid w:val="007B04A1"/>
    <w:rsid w:val="007E192D"/>
    <w:rsid w:val="007E22F8"/>
    <w:rsid w:val="00817A62"/>
    <w:rsid w:val="008370C5"/>
    <w:rsid w:val="00847AE3"/>
    <w:rsid w:val="00866E6E"/>
    <w:rsid w:val="00867191"/>
    <w:rsid w:val="008C0BCA"/>
    <w:rsid w:val="00957DDC"/>
    <w:rsid w:val="00957E86"/>
    <w:rsid w:val="00995079"/>
    <w:rsid w:val="009E0104"/>
    <w:rsid w:val="009E0210"/>
    <w:rsid w:val="009E2EA3"/>
    <w:rsid w:val="00A0703B"/>
    <w:rsid w:val="00A1462F"/>
    <w:rsid w:val="00A34103"/>
    <w:rsid w:val="00A45FAD"/>
    <w:rsid w:val="00A847D1"/>
    <w:rsid w:val="00A96605"/>
    <w:rsid w:val="00A96C1D"/>
    <w:rsid w:val="00A97506"/>
    <w:rsid w:val="00AB2E13"/>
    <w:rsid w:val="00AB73FC"/>
    <w:rsid w:val="00B02A24"/>
    <w:rsid w:val="00B66C7D"/>
    <w:rsid w:val="00B72D1C"/>
    <w:rsid w:val="00B96854"/>
    <w:rsid w:val="00BA7511"/>
    <w:rsid w:val="00BB2CF3"/>
    <w:rsid w:val="00BC15C9"/>
    <w:rsid w:val="00BC3B02"/>
    <w:rsid w:val="00BE3B78"/>
    <w:rsid w:val="00C40B36"/>
    <w:rsid w:val="00C51A01"/>
    <w:rsid w:val="00C652A9"/>
    <w:rsid w:val="00C67CA6"/>
    <w:rsid w:val="00CA7F3D"/>
    <w:rsid w:val="00D541B2"/>
    <w:rsid w:val="00D67BEF"/>
    <w:rsid w:val="00DB1FA4"/>
    <w:rsid w:val="00DB7E41"/>
    <w:rsid w:val="00DF428C"/>
    <w:rsid w:val="00E27440"/>
    <w:rsid w:val="00E3715F"/>
    <w:rsid w:val="00EC0BE2"/>
    <w:rsid w:val="00ED5B7B"/>
    <w:rsid w:val="00F01824"/>
    <w:rsid w:val="00F056B2"/>
    <w:rsid w:val="00F24BEE"/>
    <w:rsid w:val="00F323F7"/>
    <w:rsid w:val="00F52998"/>
    <w:rsid w:val="00FB14DC"/>
    <w:rsid w:val="00FB257D"/>
    <w:rsid w:val="00FC4331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5A2A"/>
  <w15:docId w15:val="{CD4FBEAF-0AD0-4C8D-98DF-106B5E96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2E13"/>
    <w:pPr>
      <w:ind w:left="720"/>
      <w:contextualSpacing/>
    </w:pPr>
  </w:style>
  <w:style w:type="table" w:styleId="a6">
    <w:name w:val="Table Grid"/>
    <w:basedOn w:val="a1"/>
    <w:uiPriority w:val="59"/>
    <w:rsid w:val="00DF428C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A96C1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96C1D"/>
  </w:style>
  <w:style w:type="table" w:customStyle="1" w:styleId="TableNormal">
    <w:name w:val="Table Normal"/>
    <w:uiPriority w:val="2"/>
    <w:semiHidden/>
    <w:unhideWhenUsed/>
    <w:qFormat/>
    <w:rsid w:val="00A96C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0B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6C78"/>
  </w:style>
  <w:style w:type="paragraph" w:styleId="ab">
    <w:name w:val="footer"/>
    <w:basedOn w:val="a"/>
    <w:link w:val="ac"/>
    <w:uiPriority w:val="99"/>
    <w:unhideWhenUsed/>
    <w:rsid w:val="000B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6C78"/>
  </w:style>
  <w:style w:type="character" w:styleId="ad">
    <w:name w:val="annotation reference"/>
    <w:basedOn w:val="a0"/>
    <w:uiPriority w:val="99"/>
    <w:semiHidden/>
    <w:unhideWhenUsed/>
    <w:rsid w:val="00847A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7AE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47AE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7A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7A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A6CBB-4E9A-4414-8A59-3D91842A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az</cp:lastModifiedBy>
  <cp:revision>7</cp:revision>
  <cp:lastPrinted>2024-01-23T08:29:00Z</cp:lastPrinted>
  <dcterms:created xsi:type="dcterms:W3CDTF">2024-03-04T12:38:00Z</dcterms:created>
  <dcterms:modified xsi:type="dcterms:W3CDTF">2024-03-06T10:06:00Z</dcterms:modified>
</cp:coreProperties>
</file>